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7" w:rsidRDefault="00A05664">
      <w:pPr>
        <w:jc w:val="center"/>
      </w:pPr>
      <w:r>
        <w:rPr>
          <w:rFonts w:ascii="Times New Roman" w:hAnsi="Times New Roman"/>
          <w:noProof/>
          <w:sz w:val="40"/>
          <w:szCs w:val="40"/>
        </w:rPr>
        <w:drawing>
          <wp:inline distT="0" distB="0" distL="0" distR="0">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rsidR="00DE3387" w:rsidRDefault="0085624E">
      <w:pPr>
        <w:pStyle w:val="Heading1"/>
        <w:rPr>
          <w:b w:val="0"/>
        </w:rPr>
      </w:pPr>
      <w:r>
        <w:rPr>
          <w:b w:val="0"/>
          <w:bCs w:val="0"/>
        </w:rPr>
        <w:t>Febr</w:t>
      </w:r>
      <w:r w:rsidR="00735B79">
        <w:rPr>
          <w:b w:val="0"/>
          <w:bCs w:val="0"/>
        </w:rPr>
        <w:t>uary 1</w:t>
      </w:r>
      <w:r>
        <w:rPr>
          <w:b w:val="0"/>
          <w:bCs w:val="0"/>
        </w:rPr>
        <w:t>6</w:t>
      </w:r>
      <w:r w:rsidR="00C34FFA">
        <w:rPr>
          <w:b w:val="0"/>
          <w:bCs w:val="0"/>
        </w:rPr>
        <w:t>, 2016</w:t>
      </w:r>
    </w:p>
    <w:p w:rsidR="00DE3387" w:rsidRDefault="00605FFF">
      <w:pPr>
        <w:jc w:val="center"/>
        <w:rPr>
          <w:rFonts w:ascii="Times New Roman" w:hAnsi="Times New Roman" w:cs="Times New Roman"/>
          <w:sz w:val="24"/>
          <w:szCs w:val="24"/>
        </w:rPr>
      </w:pPr>
      <w:r>
        <w:rPr>
          <w:rFonts w:ascii="Times New Roman" w:hAnsi="Times New Roman" w:cs="Times New Roman"/>
          <w:sz w:val="24"/>
          <w:szCs w:val="24"/>
        </w:rPr>
        <w:t>2</w:t>
      </w:r>
      <w:r w:rsidR="00A05664">
        <w:rPr>
          <w:rFonts w:ascii="Times New Roman" w:hAnsi="Times New Roman" w:cs="Times New Roman"/>
          <w:sz w:val="24"/>
          <w:szCs w:val="24"/>
        </w:rPr>
        <w:t>:00 P.M.</w:t>
      </w:r>
    </w:p>
    <w:p w:rsidR="00DE3387" w:rsidRDefault="00605FFF">
      <w:pPr>
        <w:spacing w:after="0"/>
        <w:jc w:val="center"/>
        <w:rPr>
          <w:rFonts w:ascii="Times New Roman" w:hAnsi="Times New Roman" w:cs="Times New Roman"/>
          <w:sz w:val="24"/>
          <w:szCs w:val="24"/>
        </w:rPr>
      </w:pPr>
      <w:r>
        <w:rPr>
          <w:rFonts w:ascii="Times New Roman" w:hAnsi="Times New Roman" w:cs="Times New Roman"/>
          <w:sz w:val="24"/>
          <w:szCs w:val="24"/>
        </w:rPr>
        <w:t>Arrowhead Stadium</w:t>
      </w:r>
    </w:p>
    <w:p w:rsidR="00DE3387" w:rsidRDefault="00605FFF">
      <w:pPr>
        <w:spacing w:after="0"/>
        <w:jc w:val="center"/>
        <w:rPr>
          <w:rFonts w:ascii="Times New Roman" w:hAnsi="Times New Roman" w:cs="Times New Roman"/>
          <w:sz w:val="24"/>
          <w:szCs w:val="24"/>
        </w:rPr>
      </w:pPr>
      <w:r>
        <w:rPr>
          <w:rFonts w:ascii="Times New Roman" w:hAnsi="Times New Roman" w:cs="Times New Roman"/>
          <w:sz w:val="24"/>
          <w:szCs w:val="24"/>
        </w:rPr>
        <w:t>Kansas City, Missouri 64129</w:t>
      </w:r>
    </w:p>
    <w:p w:rsidR="00DE3387" w:rsidRDefault="00DE3387">
      <w:pPr>
        <w:spacing w:after="0"/>
        <w:jc w:val="center"/>
        <w:rPr>
          <w:rFonts w:ascii="Times New Roman" w:hAnsi="Times New Roman" w:cs="Times New Roman"/>
          <w:sz w:val="24"/>
          <w:szCs w:val="24"/>
        </w:rPr>
      </w:pPr>
    </w:p>
    <w:p w:rsidR="00DE3387" w:rsidRDefault="00DE3387">
      <w:pPr>
        <w:spacing w:after="0"/>
        <w:rPr>
          <w:rFonts w:ascii="Times New Roman" w:hAnsi="Times New Roman" w:cs="Times New Roman"/>
          <w:sz w:val="24"/>
          <w:szCs w:val="24"/>
        </w:rPr>
      </w:pPr>
    </w:p>
    <w:p w:rsidR="00DE3387" w:rsidRDefault="00A05664">
      <w:pPr>
        <w:rPr>
          <w:rFonts w:ascii="Times New Roman" w:hAnsi="Times New Roman" w:cs="Times New Roman"/>
          <w:caps/>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E3387" w:rsidRDefault="00A05664">
      <w:pPr>
        <w:pStyle w:val="Heading2"/>
        <w:ind w:firstLine="720"/>
      </w:pPr>
      <w:r>
        <w:t>AGENDA</w:t>
      </w:r>
    </w:p>
    <w:p w:rsidR="00DE3387" w:rsidRDefault="00DE3387">
      <w:pPr>
        <w:rPr>
          <w:rFonts w:ascii="Times New Roman" w:hAnsi="Times New Roman" w:cs="Times New Roman"/>
          <w:sz w:val="24"/>
          <w:szCs w:val="24"/>
        </w:rPr>
      </w:pP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Roll Call</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Approval Of Regular Meeting Minutes Of </w:t>
      </w:r>
      <w:r w:rsidR="0085624E">
        <w:rPr>
          <w:rFonts w:ascii="Times New Roman" w:hAnsi="Times New Roman" w:cs="Times New Roman"/>
          <w:bCs/>
          <w:sz w:val="24"/>
          <w:szCs w:val="24"/>
        </w:rPr>
        <w:t>January</w:t>
      </w:r>
      <w:r w:rsidR="00C47122">
        <w:rPr>
          <w:rFonts w:ascii="Times New Roman" w:hAnsi="Times New Roman" w:cs="Times New Roman"/>
          <w:bCs/>
          <w:sz w:val="24"/>
          <w:szCs w:val="24"/>
        </w:rPr>
        <w:t xml:space="preserve"> </w:t>
      </w:r>
      <w:r w:rsidR="0085624E">
        <w:rPr>
          <w:rFonts w:ascii="Times New Roman" w:hAnsi="Times New Roman" w:cs="Times New Roman"/>
          <w:bCs/>
          <w:sz w:val="24"/>
          <w:szCs w:val="24"/>
        </w:rPr>
        <w:t>19</w:t>
      </w:r>
      <w:r w:rsidR="00103C85">
        <w:rPr>
          <w:rFonts w:ascii="Times New Roman" w:hAnsi="Times New Roman" w:cs="Times New Roman"/>
          <w:bCs/>
          <w:sz w:val="24"/>
          <w:szCs w:val="24"/>
        </w:rPr>
        <w:t>, 2015</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Approval Of Payment Of Invoices For</w:t>
      </w:r>
      <w:r w:rsidR="004C1CE7">
        <w:rPr>
          <w:rFonts w:ascii="Times New Roman" w:hAnsi="Times New Roman" w:cs="Times New Roman"/>
          <w:bCs/>
          <w:sz w:val="24"/>
          <w:szCs w:val="24"/>
        </w:rPr>
        <w:t xml:space="preserve"> </w:t>
      </w:r>
      <w:r w:rsidR="0085624E">
        <w:rPr>
          <w:rFonts w:ascii="Times New Roman" w:hAnsi="Times New Roman" w:cs="Times New Roman"/>
          <w:bCs/>
          <w:sz w:val="24"/>
          <w:szCs w:val="24"/>
        </w:rPr>
        <w:t>January</w:t>
      </w:r>
      <w:r w:rsidR="00BE54AC">
        <w:rPr>
          <w:rFonts w:ascii="Times New Roman" w:hAnsi="Times New Roman" w:cs="Times New Roman"/>
          <w:bCs/>
          <w:sz w:val="24"/>
          <w:szCs w:val="24"/>
        </w:rPr>
        <w:t xml:space="preserve"> </w:t>
      </w:r>
      <w:r w:rsidR="00103C85">
        <w:rPr>
          <w:rFonts w:ascii="Times New Roman" w:hAnsi="Times New Roman" w:cs="Times New Roman"/>
          <w:bCs/>
          <w:sz w:val="24"/>
          <w:szCs w:val="24"/>
        </w:rPr>
        <w:t>2015</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Approval Of Financial Statement</w:t>
      </w:r>
      <w:r w:rsidR="00BD33B8">
        <w:rPr>
          <w:rFonts w:ascii="Times New Roman" w:hAnsi="Times New Roman" w:cs="Times New Roman"/>
          <w:bCs/>
          <w:sz w:val="24"/>
          <w:szCs w:val="24"/>
        </w:rPr>
        <w:t>s</w:t>
      </w:r>
      <w:r w:rsidR="0044204C">
        <w:rPr>
          <w:rFonts w:ascii="Times New Roman" w:hAnsi="Times New Roman" w:cs="Times New Roman"/>
          <w:bCs/>
          <w:sz w:val="24"/>
          <w:szCs w:val="24"/>
        </w:rPr>
        <w:t xml:space="preserve"> For </w:t>
      </w:r>
      <w:r w:rsidR="0085624E">
        <w:rPr>
          <w:rFonts w:ascii="Times New Roman" w:hAnsi="Times New Roman" w:cs="Times New Roman"/>
          <w:bCs/>
          <w:sz w:val="24"/>
          <w:szCs w:val="24"/>
        </w:rPr>
        <w:t>January</w:t>
      </w:r>
      <w:r w:rsidR="00BE54AC">
        <w:rPr>
          <w:rFonts w:ascii="Times New Roman" w:hAnsi="Times New Roman" w:cs="Times New Roman"/>
          <w:bCs/>
          <w:sz w:val="24"/>
          <w:szCs w:val="24"/>
        </w:rPr>
        <w:t xml:space="preserve"> </w:t>
      </w:r>
      <w:r w:rsidR="00A2511A">
        <w:rPr>
          <w:rFonts w:ascii="Times New Roman" w:hAnsi="Times New Roman" w:cs="Times New Roman"/>
          <w:bCs/>
          <w:sz w:val="24"/>
          <w:szCs w:val="24"/>
        </w:rPr>
        <w:t>2015</w:t>
      </w:r>
    </w:p>
    <w:p w:rsidR="00BE54AC" w:rsidRDefault="00A05664" w:rsidP="00D246BC">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14-04: Common Area Agreement with Teams</w:t>
      </w:r>
      <w:r w:rsidR="00BE54AC">
        <w:rPr>
          <w:rFonts w:ascii="Times New Roman" w:hAnsi="Times New Roman" w:cs="Times New Roman"/>
          <w:bCs/>
          <w:sz w:val="24"/>
          <w:szCs w:val="24"/>
        </w:rPr>
        <w:t xml:space="preserve"> – HOLD</w:t>
      </w:r>
    </w:p>
    <w:p w:rsidR="00781202" w:rsidRDefault="0085624E" w:rsidP="00D246BC">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16-02</w:t>
      </w:r>
      <w:r w:rsidR="00781202">
        <w:rPr>
          <w:rFonts w:ascii="Times New Roman" w:hAnsi="Times New Roman" w:cs="Times New Roman"/>
          <w:bCs/>
          <w:sz w:val="24"/>
          <w:szCs w:val="24"/>
        </w:rPr>
        <w:t xml:space="preserve">: Chiefs </w:t>
      </w:r>
      <w:r>
        <w:rPr>
          <w:rFonts w:ascii="Times New Roman" w:hAnsi="Times New Roman" w:cs="Times New Roman"/>
          <w:bCs/>
          <w:sz w:val="24"/>
          <w:szCs w:val="24"/>
        </w:rPr>
        <w:t xml:space="preserve">RMMO Request #16-01-1054 </w:t>
      </w:r>
      <w:r w:rsidR="00781202">
        <w:rPr>
          <w:rFonts w:ascii="Times New Roman" w:hAnsi="Times New Roman" w:cs="Times New Roman"/>
          <w:bCs/>
          <w:sz w:val="24"/>
          <w:szCs w:val="24"/>
        </w:rPr>
        <w:t>Disbursement Request</w:t>
      </w:r>
    </w:p>
    <w:p w:rsidR="003124A9" w:rsidRDefault="0085624E" w:rsidP="00D246BC">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Financial Audit Overview Presentation – Cudney, Ecord, McEnroe &amp; Mullane</w:t>
      </w:r>
    </w:p>
    <w:p w:rsidR="00DE3387" w:rsidRDefault="00A05664">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General Counsel’s Report</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Executive Director’s Report</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Other Business</w:t>
      </w:r>
    </w:p>
    <w:p w:rsidR="00DE3387" w:rsidRDefault="00A05664">
      <w:pPr>
        <w:numPr>
          <w:ilvl w:val="0"/>
          <w:numId w:val="1"/>
        </w:num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rPr>
        <w:t>Adjournment</w:t>
      </w:r>
    </w:p>
    <w:p w:rsidR="00DE3387" w:rsidRDefault="00A05664">
      <w:pPr>
        <w:ind w:left="720"/>
        <w:jc w:val="both"/>
        <w:rPr>
          <w:rFonts w:ascii="Times New Roman" w:hAnsi="Times New Roman" w:cs="Times New Roman"/>
          <w:b/>
          <w:bCs/>
          <w:sz w:val="24"/>
          <w:szCs w:val="24"/>
          <w:u w:val="single"/>
        </w:rPr>
      </w:pPr>
      <w:r>
        <w:rPr>
          <w:rFonts w:ascii="Times New Roman" w:hAnsi="Times New Roman" w:cs="Times New Roman"/>
          <w:b/>
          <w:bCs/>
          <w:sz w:val="24"/>
          <w:szCs w:val="24"/>
        </w:rPr>
        <w:t>________________________________________________________________________</w:t>
      </w:r>
    </w:p>
    <w:p w:rsidR="00DE3387" w:rsidRDefault="00A05664">
      <w:pPr>
        <w:ind w:left="720"/>
        <w:jc w:val="both"/>
        <w:rPr>
          <w:rFonts w:ascii="Times New Roman" w:hAnsi="Times New Roman" w:cs="Times New Roman"/>
          <w:b/>
          <w:bCs/>
          <w:sz w:val="24"/>
          <w:szCs w:val="24"/>
        </w:rPr>
      </w:pPr>
      <w:r>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confidential or privileged communications with its legal counsel, real estate transactions, legal matters and personnel pursuant to Section 610.021(1), (2), and (3) RSMo. Some members of the Authority may attend by telephone. </w:t>
      </w:r>
      <w:r>
        <w:rPr>
          <w:rFonts w:ascii="Times New Roman" w:hAnsi="Times New Roman" w:cs="Times New Roman"/>
          <w:b/>
          <w:bCs/>
          <w:sz w:val="24"/>
          <w:szCs w:val="24"/>
        </w:rPr>
        <w:tab/>
      </w:r>
    </w:p>
    <w:p w:rsidR="00DE3387" w:rsidRDefault="00A05664">
      <w:pPr>
        <w:pStyle w:val="BodyTextIndent"/>
        <w:ind w:left="720" w:right="864" w:firstLine="0"/>
        <w:rPr>
          <w:rFonts w:ascii="Times New Roman" w:hAnsi="Times New Roman"/>
        </w:rPr>
      </w:pPr>
      <w:r>
        <w:rPr>
          <w:rFonts w:ascii="Times New Roman" w:hAnsi="Times New Roman"/>
        </w:rPr>
        <w:t xml:space="preserve">Any person with a disability desiring reasonable accommodation to attend this meeting should contact </w:t>
      </w:r>
      <w:r w:rsidR="004C1CE7">
        <w:rPr>
          <w:rFonts w:ascii="Times New Roman" w:hAnsi="Times New Roman"/>
        </w:rPr>
        <w:t>Anna Mincher</w:t>
      </w:r>
      <w:r>
        <w:rPr>
          <w:rFonts w:ascii="Times New Roman" w:hAnsi="Times New Roman"/>
        </w:rPr>
        <w:t xml:space="preserve"> at 816-</w:t>
      </w:r>
      <w:r w:rsidR="004C1CE7">
        <w:rPr>
          <w:rFonts w:ascii="Times New Roman" w:hAnsi="Times New Roman"/>
        </w:rPr>
        <w:t>920-4601</w:t>
      </w:r>
      <w:r>
        <w:rPr>
          <w:rFonts w:ascii="Times New Roman" w:hAnsi="Times New Roman"/>
        </w:rPr>
        <w:t xml:space="preserve"> at least 12 hours prior to the meeting.</w:t>
      </w:r>
    </w:p>
    <w:p w:rsidR="00DE3387" w:rsidRDefault="00A05664">
      <w:pPr>
        <w:pStyle w:val="BodyTextIndent"/>
        <w:ind w:left="720" w:right="-936" w:firstLine="0"/>
        <w:rPr>
          <w:rFonts w:ascii="Times New Roman" w:hAnsi="Times New Roman"/>
          <w:b/>
          <w:bCs/>
          <w:u w:val="single"/>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t>___</w:t>
      </w:r>
    </w:p>
    <w:p w:rsidR="00DE3387" w:rsidRDefault="00DE3387">
      <w:pPr>
        <w:jc w:val="center"/>
      </w:pPr>
    </w:p>
    <w:p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65B" w:rsidRDefault="00E7065B">
      <w:pPr>
        <w:spacing w:after="0" w:line="240" w:lineRule="auto"/>
      </w:pPr>
      <w:r>
        <w:separator/>
      </w:r>
    </w:p>
  </w:endnote>
  <w:endnote w:type="continuationSeparator" w:id="1">
    <w:p w:rsidR="00E7065B" w:rsidRDefault="00E7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65B" w:rsidRDefault="00E7065B">
      <w:pPr>
        <w:spacing w:after="0" w:line="240" w:lineRule="auto"/>
      </w:pPr>
      <w:r>
        <w:separator/>
      </w:r>
    </w:p>
  </w:footnote>
  <w:footnote w:type="continuationSeparator" w:id="1">
    <w:p w:rsidR="00E7065B" w:rsidRDefault="00E706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04C"/>
    <w:multiLevelType w:val="hybridMultilevel"/>
    <w:tmpl w:val="9138BB10"/>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3387"/>
    <w:rsid w:val="00006E5D"/>
    <w:rsid w:val="000144F7"/>
    <w:rsid w:val="000D54D9"/>
    <w:rsid w:val="00103C85"/>
    <w:rsid w:val="0015170C"/>
    <w:rsid w:val="001726CE"/>
    <w:rsid w:val="001863AD"/>
    <w:rsid w:val="00187729"/>
    <w:rsid w:val="001D5928"/>
    <w:rsid w:val="001E404A"/>
    <w:rsid w:val="00251FF7"/>
    <w:rsid w:val="00295588"/>
    <w:rsid w:val="00295AD8"/>
    <w:rsid w:val="002E08BF"/>
    <w:rsid w:val="003124A9"/>
    <w:rsid w:val="00312B54"/>
    <w:rsid w:val="003A3872"/>
    <w:rsid w:val="003A4C6B"/>
    <w:rsid w:val="004245AF"/>
    <w:rsid w:val="0044204C"/>
    <w:rsid w:val="004426B8"/>
    <w:rsid w:val="00486CE5"/>
    <w:rsid w:val="004944FB"/>
    <w:rsid w:val="004C1CE7"/>
    <w:rsid w:val="005475A5"/>
    <w:rsid w:val="0056515A"/>
    <w:rsid w:val="005A2C7A"/>
    <w:rsid w:val="00605FFF"/>
    <w:rsid w:val="00622C0D"/>
    <w:rsid w:val="00632E51"/>
    <w:rsid w:val="006330A9"/>
    <w:rsid w:val="00667D83"/>
    <w:rsid w:val="00674E98"/>
    <w:rsid w:val="00687D49"/>
    <w:rsid w:val="00692678"/>
    <w:rsid w:val="006A0A17"/>
    <w:rsid w:val="006F6CAE"/>
    <w:rsid w:val="00735B79"/>
    <w:rsid w:val="00781202"/>
    <w:rsid w:val="007C0E32"/>
    <w:rsid w:val="007E7AB1"/>
    <w:rsid w:val="007F7898"/>
    <w:rsid w:val="00805725"/>
    <w:rsid w:val="008162E0"/>
    <w:rsid w:val="0085624E"/>
    <w:rsid w:val="008B414F"/>
    <w:rsid w:val="008F4F37"/>
    <w:rsid w:val="00926BDE"/>
    <w:rsid w:val="0095064D"/>
    <w:rsid w:val="009C02FD"/>
    <w:rsid w:val="009C24C9"/>
    <w:rsid w:val="009E1596"/>
    <w:rsid w:val="00A05664"/>
    <w:rsid w:val="00A2511A"/>
    <w:rsid w:val="00AC6F8F"/>
    <w:rsid w:val="00AE0BD3"/>
    <w:rsid w:val="00B316BB"/>
    <w:rsid w:val="00B370A8"/>
    <w:rsid w:val="00B83212"/>
    <w:rsid w:val="00BD33B8"/>
    <w:rsid w:val="00BE0B95"/>
    <w:rsid w:val="00BE284E"/>
    <w:rsid w:val="00BE54AC"/>
    <w:rsid w:val="00C103AB"/>
    <w:rsid w:val="00C20506"/>
    <w:rsid w:val="00C2058C"/>
    <w:rsid w:val="00C34FFA"/>
    <w:rsid w:val="00C47122"/>
    <w:rsid w:val="00C86981"/>
    <w:rsid w:val="00CF1838"/>
    <w:rsid w:val="00D246BC"/>
    <w:rsid w:val="00D5408C"/>
    <w:rsid w:val="00DC0ED2"/>
    <w:rsid w:val="00DE3387"/>
    <w:rsid w:val="00DF5F44"/>
    <w:rsid w:val="00E00CC6"/>
    <w:rsid w:val="00E7065B"/>
    <w:rsid w:val="00E802A6"/>
    <w:rsid w:val="00EE6547"/>
    <w:rsid w:val="00F007E4"/>
    <w:rsid w:val="00F5069C"/>
    <w:rsid w:val="00FA3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4</DocSecurity>
  <PresentationFormat>12|.DOCX</PresentationFormat>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delaney</cp:lastModifiedBy>
  <cp:revision>2</cp:revision>
  <cp:lastPrinted>2016-01-07T16:17:00Z</cp:lastPrinted>
  <dcterms:created xsi:type="dcterms:W3CDTF">2016-02-12T19:25:00Z</dcterms:created>
  <dcterms:modified xsi:type="dcterms:W3CDTF">2016-02-12T19:25:00Z</dcterms:modified>
  <cp:version>0</cp:version>
</cp:coreProperties>
</file>