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671657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585A"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 w:rsidR="003A585A"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842BB0">
        <w:rPr>
          <w:rFonts w:ascii="Arial" w:hAnsi="Arial" w:cs="Arial"/>
          <w:sz w:val="22"/>
          <w:szCs w:val="22"/>
        </w:rPr>
        <w:t>June 19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Kratofil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FB4054">
        <w:rPr>
          <w:rFonts w:ascii="Arial" w:hAnsi="Arial" w:cs="Arial"/>
          <w:b/>
          <w:sz w:val="22"/>
          <w:szCs w:val="22"/>
        </w:rPr>
        <w:t xml:space="preserve">of </w:t>
      </w:r>
      <w:r w:rsidR="00842BB0">
        <w:rPr>
          <w:rFonts w:ascii="Arial" w:hAnsi="Arial" w:cs="Arial"/>
          <w:b/>
          <w:sz w:val="22"/>
          <w:szCs w:val="22"/>
        </w:rPr>
        <w:t>May 15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842BB0">
        <w:rPr>
          <w:rFonts w:ascii="Arial" w:hAnsi="Arial" w:cs="Arial"/>
          <w:sz w:val="22"/>
          <w:szCs w:val="22"/>
        </w:rPr>
        <w:t>Deron Cherry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842BB0">
        <w:rPr>
          <w:rFonts w:ascii="Arial" w:hAnsi="Arial" w:cs="Arial"/>
          <w:sz w:val="22"/>
          <w:szCs w:val="22"/>
        </w:rPr>
        <w:t>May 15</w:t>
      </w:r>
      <w:r w:rsidR="000751DE">
        <w:rPr>
          <w:rFonts w:ascii="Arial" w:hAnsi="Arial" w:cs="Arial"/>
          <w:sz w:val="22"/>
          <w:szCs w:val="22"/>
        </w:rPr>
        <w:t>, 2018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EE22EC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842BB0">
        <w:rPr>
          <w:rFonts w:ascii="Arial" w:hAnsi="Arial" w:cs="Arial"/>
          <w:b/>
          <w:sz w:val="22"/>
          <w:szCs w:val="22"/>
        </w:rPr>
        <w:t>May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Deron Cherry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842BB0">
        <w:rPr>
          <w:rFonts w:ascii="Arial" w:hAnsi="Arial" w:cs="Arial"/>
          <w:sz w:val="22"/>
          <w:szCs w:val="22"/>
        </w:rPr>
        <w:t>Kevin Childress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842BB0">
        <w:rPr>
          <w:rFonts w:ascii="Arial" w:hAnsi="Arial" w:cs="Arial"/>
          <w:sz w:val="22"/>
          <w:szCs w:val="22"/>
        </w:rPr>
        <w:t>May</w:t>
      </w:r>
      <w:r w:rsidR="000751DE">
        <w:rPr>
          <w:rFonts w:ascii="Arial" w:hAnsi="Arial" w:cs="Arial"/>
          <w:sz w:val="22"/>
          <w:szCs w:val="22"/>
        </w:rPr>
        <w:t xml:space="preserve"> 2018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842BB0">
        <w:rPr>
          <w:rFonts w:ascii="Arial" w:hAnsi="Arial" w:cs="Arial"/>
          <w:b/>
          <w:sz w:val="22"/>
          <w:szCs w:val="22"/>
        </w:rPr>
        <w:t>May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Deron Cherry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842BB0">
        <w:rPr>
          <w:rFonts w:ascii="Arial" w:hAnsi="Arial" w:cs="Arial"/>
          <w:sz w:val="22"/>
          <w:szCs w:val="22"/>
        </w:rPr>
        <w:t>Kevin Childress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842BB0">
        <w:rPr>
          <w:rFonts w:ascii="Arial" w:hAnsi="Arial" w:cs="Arial"/>
          <w:sz w:val="22"/>
          <w:szCs w:val="22"/>
        </w:rPr>
        <w:t>May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F0D59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 w:rsidR="00842BB0">
        <w:rPr>
          <w:rFonts w:ascii="Arial" w:hAnsi="Arial" w:cs="Arial"/>
          <w:b/>
          <w:sz w:val="22"/>
          <w:szCs w:val="22"/>
        </w:rPr>
        <w:t>18-10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 w:rsidR="00842BB0">
        <w:rPr>
          <w:rFonts w:ascii="Arial" w:hAnsi="Arial" w:cs="Arial"/>
          <w:b/>
          <w:sz w:val="22"/>
          <w:szCs w:val="22"/>
        </w:rPr>
        <w:t>Chiefs RMMO Disbursement Request</w:t>
      </w:r>
    </w:p>
    <w:p w:rsidR="00B20885" w:rsidRDefault="00B20885" w:rsidP="00B20885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FB4054">
        <w:rPr>
          <w:rFonts w:ascii="Arial" w:hAnsi="Arial" w:cs="Arial"/>
          <w:sz w:val="22"/>
          <w:szCs w:val="22"/>
        </w:rPr>
        <w:t>Kevin Childress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FB4054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</w:t>
      </w:r>
      <w:r w:rsidR="000751DE">
        <w:rPr>
          <w:rFonts w:ascii="Arial" w:hAnsi="Arial" w:cs="Arial"/>
          <w:sz w:val="22"/>
          <w:szCs w:val="22"/>
        </w:rPr>
        <w:t>18-</w:t>
      </w:r>
      <w:r w:rsidR="00842BB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: </w:t>
      </w:r>
      <w:r w:rsidR="00842BB0">
        <w:rPr>
          <w:rFonts w:ascii="Arial" w:hAnsi="Arial" w:cs="Arial"/>
          <w:sz w:val="22"/>
          <w:szCs w:val="22"/>
        </w:rPr>
        <w:t>Chiefs RMMO Disbursement Request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316A85" w:rsidRPr="004332A0" w:rsidRDefault="00842BB0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B20885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842BB0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F46FDD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842BB0">
        <w:rPr>
          <w:rFonts w:ascii="Arial" w:hAnsi="Arial" w:cs="Arial"/>
          <w:sz w:val="22"/>
          <w:szCs w:val="22"/>
        </w:rPr>
        <w:t>LED Project out to bid in the first week of July and will have results by end of July to ratify in August</w:t>
      </w:r>
      <w:r w:rsidR="00671657">
        <w:rPr>
          <w:rFonts w:ascii="Arial" w:hAnsi="Arial" w:cs="Arial"/>
          <w:sz w:val="22"/>
          <w:szCs w:val="22"/>
        </w:rPr>
        <w:t xml:space="preserve">, </w:t>
      </w:r>
      <w:r w:rsidR="00842BB0">
        <w:rPr>
          <w:rFonts w:ascii="Arial" w:hAnsi="Arial" w:cs="Arial"/>
          <w:sz w:val="22"/>
          <w:szCs w:val="22"/>
        </w:rPr>
        <w:t>continuing to have lighting issues because of 40 year old underground infrastructure, breakeven cash flow compared to figures at this point last year and Complex related conversations in Jefferson City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9F0D59" w:rsidRDefault="00842BB0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Pr="00671657" w:rsidRDefault="00671657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71657" w:rsidRDefault="00671657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842BB0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671657">
        <w:rPr>
          <w:rFonts w:ascii="Arial" w:hAnsi="Arial" w:cs="Arial"/>
          <w:sz w:val="22"/>
          <w:szCs w:val="22"/>
        </w:rPr>
        <w:t>Kevin Childress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671657">
        <w:rPr>
          <w:rFonts w:ascii="Arial" w:hAnsi="Arial" w:cs="Arial"/>
          <w:sz w:val="22"/>
          <w:szCs w:val="22"/>
        </w:rPr>
        <w:t>Deron Cherry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AF" w:rsidRDefault="009833AF" w:rsidP="00AB3EFD">
      <w:r>
        <w:separator/>
      </w:r>
    </w:p>
  </w:endnote>
  <w:endnote w:type="continuationSeparator" w:id="1">
    <w:p w:rsidR="009833AF" w:rsidRDefault="009833AF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842BB0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842BB0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AF" w:rsidRDefault="009833AF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9833AF" w:rsidRDefault="009833AF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1DE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0F3AE9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A1102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35CA"/>
    <w:rsid w:val="00273616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600B"/>
    <w:rsid w:val="003F7AE8"/>
    <w:rsid w:val="00421951"/>
    <w:rsid w:val="0042433C"/>
    <w:rsid w:val="00425E78"/>
    <w:rsid w:val="004278AE"/>
    <w:rsid w:val="004278F5"/>
    <w:rsid w:val="004328DE"/>
    <w:rsid w:val="004332A0"/>
    <w:rsid w:val="00440095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71657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0456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2BB0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33AF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4054"/>
    <w:rsid w:val="00FB5A5A"/>
    <w:rsid w:val="00FB73F9"/>
    <w:rsid w:val="00FB7CE8"/>
    <w:rsid w:val="00FC6EF9"/>
    <w:rsid w:val="00FC7D6C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1805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2</cp:revision>
  <cp:lastPrinted>2016-04-20T15:20:00Z</cp:lastPrinted>
  <dcterms:created xsi:type="dcterms:W3CDTF">2018-06-19T19:31:00Z</dcterms:created>
  <dcterms:modified xsi:type="dcterms:W3CDTF">2018-06-19T19:31:00Z</dcterms:modified>
</cp:coreProperties>
</file>